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4077"/>
        <w:gridCol w:w="5670"/>
      </w:tblGrid>
      <w:tr w:rsidR="00844534" w:rsidRPr="00D938EF" w:rsidTr="00853DB3">
        <w:tc>
          <w:tcPr>
            <w:tcW w:w="4077" w:type="dxa"/>
          </w:tcPr>
          <w:p w:rsidR="00844534" w:rsidRPr="00853DB3" w:rsidRDefault="00844534" w:rsidP="00853DB3">
            <w:pPr>
              <w:spacing w:after="0" w:line="240" w:lineRule="auto"/>
              <w:jc w:val="center"/>
              <w:rPr>
                <w:rFonts w:ascii="Times New Roman" w:hAnsi="Times New Roman"/>
                <w:sz w:val="26"/>
                <w:lang w:val="en-US"/>
              </w:rPr>
            </w:pPr>
            <w:r w:rsidRPr="00853DB3">
              <w:rPr>
                <w:rFonts w:ascii="Times New Roman" w:hAnsi="Times New Roman"/>
                <w:sz w:val="26"/>
                <w:lang w:val="en-US"/>
              </w:rPr>
              <w:t>UBND HUYỆN AN LÃO</w:t>
            </w:r>
          </w:p>
          <w:p w:rsidR="00844534" w:rsidRPr="00853DB3" w:rsidRDefault="001F25F8" w:rsidP="00853DB3">
            <w:pPr>
              <w:spacing w:after="0" w:line="240" w:lineRule="auto"/>
              <w:jc w:val="center"/>
              <w:rPr>
                <w:rFonts w:ascii="Times New Roman" w:hAnsi="Times New Roman"/>
                <w:b/>
                <w:lang w:val="en-US"/>
              </w:rPr>
            </w:pPr>
            <w:r>
              <w:rPr>
                <w:rFonts w:ascii="Times New Roman" w:hAnsi="Times New Roman"/>
                <w:b/>
                <w:noProof/>
                <w:sz w:val="26"/>
                <w:lang w:val="en-US"/>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204470</wp:posOffset>
                      </wp:positionV>
                      <wp:extent cx="647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F42F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85pt,16.1pt" to="12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h1twEAAMIDAAAOAAAAZHJzL2Uyb0RvYy54bWysU8Fu2zAMvQ/YPwi6L3aCoR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" strokecolor="#4579b8 [3044]"/>
                  </w:pict>
                </mc:Fallback>
              </mc:AlternateContent>
            </w:r>
            <w:r w:rsidR="00844534" w:rsidRPr="00853DB3">
              <w:rPr>
                <w:rFonts w:ascii="Times New Roman" w:hAnsi="Times New Roman"/>
                <w:b/>
                <w:sz w:val="26"/>
                <w:lang w:val="en-US"/>
              </w:rPr>
              <w:t>TRƯỜNG MN CHIẾN THẮNG</w:t>
            </w:r>
          </w:p>
        </w:tc>
        <w:tc>
          <w:tcPr>
            <w:tcW w:w="5670" w:type="dxa"/>
          </w:tcPr>
          <w:p w:rsidR="00844534" w:rsidRPr="00853DB3" w:rsidRDefault="00844534" w:rsidP="00853DB3">
            <w:pPr>
              <w:spacing w:after="0" w:line="240" w:lineRule="auto"/>
              <w:jc w:val="center"/>
              <w:rPr>
                <w:rFonts w:ascii="Times New Roman" w:hAnsi="Times New Roman"/>
                <w:b/>
                <w:lang w:val="en-US"/>
              </w:rPr>
            </w:pPr>
            <w:r w:rsidRPr="00853DB3">
              <w:rPr>
                <w:rFonts w:ascii="Times New Roman" w:hAnsi="Times New Roman"/>
                <w:b/>
                <w:sz w:val="26"/>
                <w:lang w:val="en-US"/>
              </w:rPr>
              <w:t>CỘNG HÒA XÃ HỘI CHỦ NGHĨA VIỆT NAM</w:t>
            </w:r>
          </w:p>
          <w:p w:rsidR="00844534" w:rsidRDefault="00844534" w:rsidP="00853DB3">
            <w:pPr>
              <w:spacing w:after="0" w:line="240" w:lineRule="auto"/>
              <w:jc w:val="center"/>
              <w:rPr>
                <w:rFonts w:ascii="Times New Roman" w:hAnsi="Times New Roman"/>
                <w:b/>
                <w:sz w:val="28"/>
                <w:lang w:val="en-US"/>
              </w:rPr>
            </w:pPr>
            <w:r w:rsidRPr="00853DB3">
              <w:rPr>
                <w:rFonts w:ascii="Times New Roman" w:hAnsi="Times New Roman"/>
                <w:b/>
                <w:sz w:val="28"/>
                <w:lang w:val="en-US"/>
              </w:rPr>
              <w:t>Độc lập – Tự do – Hạnh phúc</w:t>
            </w:r>
          </w:p>
          <w:p w:rsidR="00853DB3" w:rsidRPr="00D938EF" w:rsidRDefault="00853DB3" w:rsidP="00853DB3">
            <w:pPr>
              <w:spacing w:after="0" w:line="240" w:lineRule="auto"/>
              <w:jc w:val="cent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577850</wp:posOffset>
                      </wp:positionH>
                      <wp:positionV relativeFrom="paragraph">
                        <wp:posOffset>-635</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B35FE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05pt" to="22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QntgEAAMMDAAAOAAAAZHJzL2Uyb0RvYy54bWysU8GOEzEMvSPxD1HudKatWKF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" strokecolor="#4579b8 [3044]"/>
                  </w:pict>
                </mc:Fallback>
              </mc:AlternateContent>
            </w:r>
          </w:p>
        </w:tc>
      </w:tr>
    </w:tbl>
    <w:p w:rsidR="00844534" w:rsidRDefault="00853DB3">
      <w:pPr>
        <w:rPr>
          <w:rFonts w:ascii="Times New Roman" w:hAnsi="Times New Roman"/>
          <w:i/>
          <w:sz w:val="26"/>
          <w:szCs w:val="24"/>
          <w:lang w:val="en-US"/>
        </w:rPr>
      </w:pPr>
      <w:r>
        <w:rPr>
          <w:rFonts w:ascii="Times New Roman" w:hAnsi="Times New Roman"/>
          <w:sz w:val="24"/>
          <w:szCs w:val="24"/>
          <w:lang w:val="en-US"/>
        </w:rPr>
        <w:t xml:space="preserve">              </w:t>
      </w:r>
      <w:r w:rsidR="00844534" w:rsidRPr="00853DB3">
        <w:rPr>
          <w:rFonts w:ascii="Times New Roman" w:hAnsi="Times New Roman"/>
          <w:sz w:val="24"/>
          <w:szCs w:val="24"/>
        </w:rPr>
        <w:t>Số:    /KH – MNCT</w:t>
      </w:r>
      <w:r w:rsidR="00844534" w:rsidRPr="001B0564">
        <w:rPr>
          <w:rFonts w:ascii="Times New Roman" w:hAnsi="Times New Roman"/>
        </w:rPr>
        <w:t xml:space="preserve">                          </w:t>
      </w:r>
      <w:r>
        <w:rPr>
          <w:rFonts w:ascii="Times New Roman" w:hAnsi="Times New Roman"/>
          <w:lang w:val="en-US"/>
        </w:rPr>
        <w:t xml:space="preserve">       </w:t>
      </w:r>
      <w:r w:rsidR="00844534" w:rsidRPr="00853DB3">
        <w:rPr>
          <w:rFonts w:ascii="Times New Roman" w:hAnsi="Times New Roman"/>
          <w:i/>
          <w:sz w:val="26"/>
          <w:szCs w:val="24"/>
        </w:rPr>
        <w:t>Chiến Thắng, ngày</w:t>
      </w:r>
      <w:r w:rsidR="008F6D18">
        <w:rPr>
          <w:rFonts w:ascii="Times New Roman" w:hAnsi="Times New Roman"/>
          <w:i/>
          <w:sz w:val="26"/>
          <w:szCs w:val="24"/>
        </w:rPr>
        <w:t xml:space="preserve"> </w:t>
      </w:r>
      <w:r w:rsidR="003C3082">
        <w:rPr>
          <w:rFonts w:ascii="Times New Roman" w:hAnsi="Times New Roman"/>
          <w:i/>
          <w:sz w:val="26"/>
          <w:szCs w:val="24"/>
          <w:lang w:val="en-US"/>
        </w:rPr>
        <w:t>04</w:t>
      </w:r>
      <w:r w:rsidR="00844534" w:rsidRPr="00853DB3">
        <w:rPr>
          <w:rFonts w:ascii="Times New Roman" w:hAnsi="Times New Roman"/>
          <w:i/>
          <w:sz w:val="26"/>
          <w:szCs w:val="24"/>
        </w:rPr>
        <w:t xml:space="preserve">  </w:t>
      </w:r>
      <w:r w:rsidR="008F6D18">
        <w:rPr>
          <w:rFonts w:ascii="Times New Roman" w:hAnsi="Times New Roman"/>
          <w:i/>
          <w:sz w:val="26"/>
          <w:szCs w:val="24"/>
        </w:rPr>
        <w:t>tháng 9 năm 20</w:t>
      </w:r>
      <w:r w:rsidR="003C3082">
        <w:rPr>
          <w:rFonts w:ascii="Times New Roman" w:hAnsi="Times New Roman"/>
          <w:i/>
          <w:sz w:val="26"/>
          <w:szCs w:val="24"/>
          <w:lang w:val="en-US"/>
        </w:rPr>
        <w:t>23</w:t>
      </w:r>
    </w:p>
    <w:p w:rsidR="00943EBE" w:rsidRPr="00943EBE" w:rsidRDefault="00943EBE">
      <w:pPr>
        <w:rPr>
          <w:rFonts w:ascii="Times New Roman" w:hAnsi="Times New Roman"/>
          <w:i/>
          <w:sz w:val="2"/>
          <w:szCs w:val="24"/>
          <w:lang w:val="en-US"/>
        </w:rPr>
      </w:pPr>
    </w:p>
    <w:p w:rsidR="009601D2" w:rsidRPr="009601D2" w:rsidRDefault="009601D2" w:rsidP="009601D2">
      <w:pPr>
        <w:keepNext/>
        <w:spacing w:after="0"/>
        <w:jc w:val="center"/>
        <w:outlineLvl w:val="0"/>
        <w:rPr>
          <w:rFonts w:ascii="Times New Roman" w:hAnsi="Times New Roman"/>
          <w:sz w:val="28"/>
          <w:szCs w:val="28"/>
        </w:rPr>
      </w:pPr>
      <w:r w:rsidRPr="009601D2">
        <w:rPr>
          <w:rFonts w:ascii="Times New Roman" w:hAnsi="Times New Roman"/>
          <w:b/>
          <w:bCs/>
          <w:sz w:val="28"/>
          <w:szCs w:val="28"/>
        </w:rPr>
        <w:t>KẾ HOẠCH</w:t>
      </w:r>
    </w:p>
    <w:p w:rsidR="009601D2" w:rsidRPr="009601D2" w:rsidRDefault="009601D2" w:rsidP="009601D2">
      <w:pPr>
        <w:spacing w:after="0"/>
        <w:jc w:val="center"/>
        <w:rPr>
          <w:rFonts w:ascii="Times New Roman" w:hAnsi="Times New Roman"/>
          <w:b/>
          <w:bCs/>
          <w:sz w:val="28"/>
          <w:szCs w:val="28"/>
          <w:lang w:val="en-US"/>
        </w:rPr>
      </w:pPr>
      <w:r w:rsidRPr="009601D2">
        <w:rPr>
          <w:rFonts w:ascii="Times New Roman" w:hAnsi="Times New Roman"/>
          <w:b/>
          <w:bCs/>
          <w:sz w:val="28"/>
          <w:szCs w:val="28"/>
        </w:rPr>
        <w:t xml:space="preserve">Thực hiện </w:t>
      </w:r>
      <w:r w:rsidRPr="009601D2">
        <w:rPr>
          <w:rFonts w:ascii="Times New Roman" w:hAnsi="Times New Roman"/>
          <w:b/>
          <w:bCs/>
          <w:sz w:val="28"/>
          <w:szCs w:val="28"/>
          <w:lang w:val="en-US"/>
        </w:rPr>
        <w:t>công khai theo Thông tư 36/2017/TT-BGD ĐT</w:t>
      </w:r>
    </w:p>
    <w:p w:rsidR="009601D2" w:rsidRPr="009601D2" w:rsidRDefault="009601D2" w:rsidP="009601D2">
      <w:pPr>
        <w:spacing w:after="0"/>
        <w:jc w:val="center"/>
        <w:rPr>
          <w:rFonts w:ascii="Times New Roman" w:hAnsi="Times New Roman"/>
          <w:b/>
          <w:sz w:val="28"/>
          <w:szCs w:val="28"/>
          <w:lang w:val="en-US"/>
        </w:rPr>
      </w:pPr>
      <w:r w:rsidRPr="009601D2">
        <w:rPr>
          <w:rFonts w:ascii="Times New Roman" w:hAnsi="Times New Roman"/>
          <w:b/>
          <w:bCs/>
          <w:sz w:val="28"/>
          <w:szCs w:val="28"/>
        </w:rPr>
        <w:t xml:space="preserve"> </w:t>
      </w:r>
      <w:r w:rsidRPr="009601D2">
        <w:rPr>
          <w:rFonts w:ascii="Times New Roman" w:hAnsi="Times New Roman"/>
          <w:b/>
          <w:sz w:val="28"/>
          <w:szCs w:val="28"/>
        </w:rPr>
        <w:t>N</w:t>
      </w:r>
      <w:r w:rsidRPr="009601D2">
        <w:rPr>
          <w:rFonts w:ascii="Times New Roman" w:hAnsi="Times New Roman"/>
          <w:b/>
          <w:sz w:val="28"/>
          <w:szCs w:val="28"/>
        </w:rPr>
        <w:t>ăm học 202</w:t>
      </w:r>
      <w:r w:rsidRPr="009601D2">
        <w:rPr>
          <w:rFonts w:ascii="Times New Roman" w:hAnsi="Times New Roman"/>
          <w:b/>
          <w:sz w:val="28"/>
          <w:szCs w:val="28"/>
          <w:lang w:val="en-US"/>
        </w:rPr>
        <w:t>3</w:t>
      </w:r>
      <w:r w:rsidRPr="009601D2">
        <w:rPr>
          <w:rFonts w:ascii="Times New Roman" w:hAnsi="Times New Roman"/>
          <w:b/>
          <w:sz w:val="28"/>
          <w:szCs w:val="28"/>
        </w:rPr>
        <w:t>-202</w:t>
      </w:r>
      <w:r w:rsidRPr="009601D2">
        <w:rPr>
          <w:rFonts w:ascii="Times New Roman" w:hAnsi="Times New Roman"/>
          <w:b/>
          <w:sz w:val="28"/>
          <w:szCs w:val="28"/>
          <w:lang w:val="en-US"/>
        </w:rPr>
        <w:t>4</w:t>
      </w:r>
      <w:bookmarkStart w:id="0" w:name="_GoBack"/>
      <w:bookmarkEnd w:id="0"/>
    </w:p>
    <w:p w:rsidR="00853DB3" w:rsidRPr="00853DB3" w:rsidRDefault="00853DB3" w:rsidP="00853DB3">
      <w:pPr>
        <w:spacing w:after="0"/>
        <w:jc w:val="center"/>
        <w:rPr>
          <w:rFonts w:ascii="Times New Roman" w:hAnsi="Times New Roman"/>
          <w:b/>
          <w:sz w:val="28"/>
          <w:szCs w:val="28"/>
          <w:lang w:val="en-US"/>
        </w:rPr>
      </w:pPr>
    </w:p>
    <w:p w:rsidR="007A0FF2" w:rsidRPr="009601D2" w:rsidRDefault="007A0FF2" w:rsidP="009601D2">
      <w:pPr>
        <w:spacing w:after="0"/>
        <w:ind w:firstLine="720"/>
        <w:jc w:val="both"/>
        <w:rPr>
          <w:rFonts w:ascii="Times New Roman" w:hAnsi="Times New Roman"/>
          <w:sz w:val="28"/>
          <w:szCs w:val="28"/>
        </w:rPr>
      </w:pPr>
      <w:r w:rsidRPr="009601D2">
        <w:rPr>
          <w:rFonts w:ascii="Times New Roman" w:hAnsi="Times New Roman"/>
          <w:sz w:val="28"/>
          <w:szCs w:val="28"/>
        </w:rPr>
        <w:t>Căn cứ Thông tư số số 36/2017/TT-BGDĐT ngày 28 tháng 12 năm 2017 của Bộ trưởng Bộ Giáo dục và Đào tạo ban hành quy chế thực hiện công khai đối với các cơ sở giáo dục của hệ thống giáo dục quốc dân;</w:t>
      </w:r>
    </w:p>
    <w:p w:rsidR="007A0FF2" w:rsidRPr="009601D2" w:rsidRDefault="007A0FF2" w:rsidP="009601D2">
      <w:pPr>
        <w:spacing w:after="0"/>
        <w:ind w:firstLine="720"/>
        <w:jc w:val="both"/>
        <w:rPr>
          <w:rFonts w:ascii="Times New Roman" w:hAnsi="Times New Roman"/>
          <w:sz w:val="28"/>
          <w:szCs w:val="28"/>
        </w:rPr>
      </w:pPr>
      <w:r w:rsidRPr="009601D2">
        <w:rPr>
          <w:rFonts w:ascii="Times New Roman" w:hAnsi="Times New Roman"/>
          <w:sz w:val="28"/>
          <w:szCs w:val="28"/>
        </w:rPr>
        <w:t>Căn cứ Thông tư 61/2017/TT-BTC, ngày 15 tháng 6 năm 2017 của Bộ Tài chính về hướng dẫn công khai ngân sách đối với đối với các đơn vị dự toán ngân sách và các tổ chức được ngân sách nhà nước hỗ trợ;</w:t>
      </w:r>
    </w:p>
    <w:p w:rsidR="009601D2" w:rsidRPr="009601D2" w:rsidRDefault="009601D2" w:rsidP="009601D2">
      <w:pPr>
        <w:spacing w:after="0"/>
        <w:ind w:firstLine="560"/>
        <w:jc w:val="both"/>
        <w:rPr>
          <w:rFonts w:ascii="Times New Roman" w:hAnsi="Times New Roman"/>
          <w:bCs/>
          <w:sz w:val="28"/>
          <w:szCs w:val="28"/>
          <w:lang w:val="en-US"/>
        </w:rPr>
      </w:pPr>
      <w:r w:rsidRPr="009601D2">
        <w:rPr>
          <w:rFonts w:ascii="Times New Roman" w:hAnsi="Times New Roman"/>
          <w:bCs/>
          <w:sz w:val="28"/>
          <w:szCs w:val="28"/>
          <w:lang w:val="en-US"/>
        </w:rPr>
        <w:t>Thực hiện Hướng dẫn số 551/SGD ĐT-TTr ngày 17 tháng 3 năm 2022 của Sở Giáo dục và Đào tạo thành phố Hải Phòng về việc Hướng dẫn thực hiện công khai đối với cơ sở giáo dục</w:t>
      </w:r>
    </w:p>
    <w:p w:rsidR="009601D2" w:rsidRPr="009601D2" w:rsidRDefault="009601D2" w:rsidP="009601D2">
      <w:pPr>
        <w:spacing w:after="0"/>
        <w:ind w:firstLine="560"/>
        <w:jc w:val="both"/>
        <w:rPr>
          <w:rFonts w:ascii="Times New Roman" w:hAnsi="Times New Roman"/>
          <w:bCs/>
          <w:sz w:val="28"/>
          <w:szCs w:val="28"/>
          <w:lang w:val="en-US"/>
        </w:rPr>
      </w:pPr>
      <w:r w:rsidRPr="009601D2">
        <w:rPr>
          <w:rFonts w:ascii="Times New Roman" w:hAnsi="Times New Roman"/>
          <w:bCs/>
          <w:sz w:val="28"/>
          <w:szCs w:val="28"/>
          <w:lang w:val="en-US"/>
        </w:rPr>
        <w:t>Thực hiện Kế hoạch số 317/PGD ĐT ngày 08 tháng 9 năm 2023 của Phòng Giáo dục và Đào tạo huyện An Lão về việc Hướng dẫn thực hiện nhiệm vụ GDMN năm học 2023-2024</w:t>
      </w:r>
    </w:p>
    <w:p w:rsidR="009601D2" w:rsidRPr="009601D2" w:rsidRDefault="009601D2" w:rsidP="009601D2">
      <w:pPr>
        <w:spacing w:after="0"/>
        <w:ind w:firstLine="560"/>
        <w:jc w:val="both"/>
        <w:rPr>
          <w:rFonts w:ascii="Times New Roman" w:hAnsi="Times New Roman"/>
          <w:sz w:val="28"/>
          <w:szCs w:val="28"/>
        </w:rPr>
      </w:pPr>
      <w:r w:rsidRPr="009601D2">
        <w:rPr>
          <w:rFonts w:ascii="Times New Roman" w:hAnsi="Times New Roman"/>
          <w:bCs/>
          <w:sz w:val="28"/>
          <w:szCs w:val="28"/>
        </w:rPr>
        <w:t xml:space="preserve"> </w:t>
      </w:r>
      <w:r w:rsidRPr="009601D2">
        <w:rPr>
          <w:rFonts w:ascii="Times New Roman" w:hAnsi="Times New Roman"/>
          <w:bCs/>
          <w:sz w:val="28"/>
          <w:szCs w:val="28"/>
          <w:lang w:val="en-US"/>
        </w:rPr>
        <w:t xml:space="preserve">Căn cứ vào đặc điểm của địa phương, nhà trường trong các năm học trước. </w:t>
      </w:r>
      <w:r w:rsidRPr="009601D2">
        <w:rPr>
          <w:rFonts w:ascii="Times New Roman" w:hAnsi="Times New Roman"/>
          <w:bCs/>
          <w:sz w:val="28"/>
          <w:szCs w:val="28"/>
        </w:rPr>
        <w:t xml:space="preserve">Trường MN </w:t>
      </w:r>
      <w:r w:rsidRPr="009601D2">
        <w:rPr>
          <w:rFonts w:ascii="Times New Roman" w:hAnsi="Times New Roman"/>
          <w:bCs/>
          <w:sz w:val="28"/>
          <w:szCs w:val="28"/>
        </w:rPr>
        <w:t>Chiến Thắng xây dựng</w:t>
      </w:r>
      <w:r w:rsidRPr="009601D2">
        <w:rPr>
          <w:rFonts w:ascii="Times New Roman" w:hAnsi="Times New Roman"/>
          <w:bCs/>
          <w:sz w:val="28"/>
          <w:szCs w:val="28"/>
        </w:rPr>
        <w:t xml:space="preserve"> Kế hoạch thực hiện ba công khai </w:t>
      </w:r>
      <w:r w:rsidRPr="009601D2">
        <w:rPr>
          <w:rFonts w:ascii="Times New Roman" w:hAnsi="Times New Roman"/>
          <w:sz w:val="28"/>
          <w:szCs w:val="28"/>
        </w:rPr>
        <w:t>năm học 202</w:t>
      </w:r>
      <w:r w:rsidRPr="009601D2">
        <w:rPr>
          <w:rFonts w:ascii="Times New Roman" w:hAnsi="Times New Roman"/>
          <w:sz w:val="28"/>
          <w:szCs w:val="28"/>
          <w:lang w:val="en-US"/>
        </w:rPr>
        <w:t>3</w:t>
      </w:r>
      <w:r w:rsidRPr="009601D2">
        <w:rPr>
          <w:rFonts w:ascii="Times New Roman" w:hAnsi="Times New Roman"/>
          <w:sz w:val="28"/>
          <w:szCs w:val="28"/>
        </w:rPr>
        <w:t>-202</w:t>
      </w:r>
      <w:r w:rsidRPr="009601D2">
        <w:rPr>
          <w:rFonts w:ascii="Times New Roman" w:hAnsi="Times New Roman"/>
          <w:sz w:val="28"/>
          <w:szCs w:val="28"/>
          <w:lang w:val="en-US"/>
        </w:rPr>
        <w:t>4</w:t>
      </w:r>
      <w:r w:rsidRPr="009601D2">
        <w:rPr>
          <w:rFonts w:ascii="Times New Roman" w:hAnsi="Times New Roman"/>
          <w:sz w:val="28"/>
          <w:szCs w:val="28"/>
        </w:rPr>
        <w:t xml:space="preserve"> với các nội dung sau:</w:t>
      </w:r>
    </w:p>
    <w:p w:rsidR="00844534" w:rsidRPr="00853DB3" w:rsidRDefault="00853DB3" w:rsidP="00853DB3">
      <w:pPr>
        <w:spacing w:after="0" w:line="288" w:lineRule="auto"/>
        <w:ind w:firstLine="720"/>
        <w:jc w:val="both"/>
        <w:rPr>
          <w:rFonts w:ascii="Times New Roman" w:hAnsi="Times New Roman"/>
          <w:b/>
          <w:sz w:val="28"/>
          <w:szCs w:val="28"/>
          <w:lang w:val="en-US"/>
        </w:rPr>
      </w:pPr>
      <w:r w:rsidRPr="00853DB3">
        <w:rPr>
          <w:rFonts w:ascii="Times New Roman" w:hAnsi="Times New Roman"/>
          <w:b/>
          <w:sz w:val="28"/>
          <w:szCs w:val="28"/>
        </w:rPr>
        <w:t>I</w:t>
      </w:r>
      <w:r w:rsidRPr="00853DB3">
        <w:rPr>
          <w:rFonts w:ascii="Times New Roman" w:hAnsi="Times New Roman"/>
          <w:b/>
          <w:sz w:val="28"/>
          <w:szCs w:val="28"/>
          <w:lang w:val="en-US"/>
        </w:rPr>
        <w:t>.</w:t>
      </w:r>
      <w:r w:rsidR="00844534" w:rsidRPr="00853DB3">
        <w:rPr>
          <w:rFonts w:ascii="Times New Roman" w:hAnsi="Times New Roman"/>
          <w:b/>
          <w:sz w:val="28"/>
          <w:szCs w:val="28"/>
        </w:rPr>
        <w:t xml:space="preserve"> Mục tiêu thực hiện công khai:</w:t>
      </w:r>
    </w:p>
    <w:p w:rsidR="00844534" w:rsidRPr="00853DB3" w:rsidRDefault="00844534" w:rsidP="00853DB3">
      <w:pPr>
        <w:spacing w:after="0" w:line="288" w:lineRule="auto"/>
        <w:jc w:val="both"/>
        <w:rPr>
          <w:rFonts w:ascii="Times New Roman" w:hAnsi="Times New Roman"/>
          <w:sz w:val="28"/>
          <w:szCs w:val="28"/>
          <w:lang w:val="en-US"/>
        </w:rPr>
      </w:pPr>
      <w:r w:rsidRPr="00853DB3">
        <w:rPr>
          <w:rFonts w:ascii="Times New Roman" w:hAnsi="Times New Roman"/>
          <w:sz w:val="28"/>
          <w:szCs w:val="28"/>
        </w:rPr>
        <w:t xml:space="preserve"> </w:t>
      </w:r>
      <w:r w:rsidR="00853DB3">
        <w:rPr>
          <w:rFonts w:ascii="Times New Roman" w:hAnsi="Times New Roman"/>
          <w:sz w:val="28"/>
          <w:szCs w:val="28"/>
          <w:lang w:val="en-US"/>
        </w:rPr>
        <w:tab/>
      </w:r>
      <w:r w:rsidRPr="00853DB3">
        <w:rPr>
          <w:rFonts w:ascii="Times New Roman" w:hAnsi="Times New Roman"/>
          <w:sz w:val="28"/>
          <w:szCs w:val="28"/>
        </w:rPr>
        <w:t xml:space="preserve">- Nhằm nâng cáo ý thức và tinh thần trách nhiệm trong đội ngũ cán bộ quản lý và tập thể giáo viên nhà trường ý thức trách nhiệm và tinh thần cộng đồng trong công tác.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Quản lý tốt việc thu, chi ngân sách cũng như việc sử dụng các nguồn đóng góp tự nguyện từ Cha mẹ học sinh đảm bảo khách quan chống các biểu hiện tiêu cực trong đơn vị, từ đó xây dựng tập thể có tính đoàn kết nội bộ tốt.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Thúc đẩy cán bộ giáo viên, nhân viên nhà trường phấn đấuvươn lên trong công tác, hoàn thành xuất sắc nhiệm vụ được giao.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Công khai các hoạt động của nhà trường trước cán bộ, giáo viên, nhân viên học sinh, Cha mẹ học sinh và quần chúng nhân dân trên địa bàn.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Tổ chức thực hiện tốt các nội dung công khai cơ bản và quy chế dân chủ ở cơ sở để xây dựng mối đoàn kết nội bộ trong trường học.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Thực hiện công khai cam kết của nhà trường về chất lượng giáo dục thực tế, về điều kiện đảm bảo chất lượng giáo dục và về thu chi tài chính để người học, </w:t>
      </w:r>
      <w:r w:rsidRPr="00853DB3">
        <w:rPr>
          <w:rFonts w:ascii="Times New Roman" w:hAnsi="Times New Roman"/>
          <w:sz w:val="28"/>
          <w:szCs w:val="28"/>
        </w:rPr>
        <w:lastRenderedPageBreak/>
        <w:t xml:space="preserve">các thành viên của nhà trường và xã hội tham gia giám sát và đánh giá nhà trường theo quy định của pháp luật.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Thực hiện công khai của nhà trường nhằm nâng cao tính minh bạch, phát huy dân chủ, tăng cường tính tự chủ và tự chịu trách nhiệm của nhà trường trong quản lý nguồn lực và đảm bảo chất lượng giáo dục. </w:t>
      </w:r>
    </w:p>
    <w:p w:rsidR="00844534" w:rsidRPr="00853DB3" w:rsidRDefault="00853DB3" w:rsidP="00853DB3">
      <w:pPr>
        <w:spacing w:after="0" w:line="288" w:lineRule="auto"/>
        <w:ind w:firstLine="720"/>
        <w:jc w:val="both"/>
        <w:rPr>
          <w:rFonts w:ascii="Times New Roman" w:hAnsi="Times New Roman"/>
          <w:b/>
          <w:sz w:val="28"/>
          <w:szCs w:val="28"/>
          <w:lang w:val="en-US"/>
        </w:rPr>
      </w:pPr>
      <w:r>
        <w:rPr>
          <w:rFonts w:ascii="Times New Roman" w:hAnsi="Times New Roman"/>
          <w:b/>
          <w:sz w:val="28"/>
          <w:szCs w:val="28"/>
        </w:rPr>
        <w:t>II</w:t>
      </w:r>
      <w:r>
        <w:rPr>
          <w:rFonts w:ascii="Times New Roman" w:hAnsi="Times New Roman"/>
          <w:b/>
          <w:sz w:val="28"/>
          <w:szCs w:val="28"/>
          <w:lang w:val="en-US"/>
        </w:rPr>
        <w:t>.</w:t>
      </w:r>
      <w:r w:rsidR="00844534" w:rsidRPr="00853DB3">
        <w:rPr>
          <w:rFonts w:ascii="Times New Roman" w:hAnsi="Times New Roman"/>
          <w:b/>
          <w:sz w:val="28"/>
          <w:szCs w:val="28"/>
        </w:rPr>
        <w:t xml:space="preserve"> Nội dung thực hiệ</w:t>
      </w:r>
      <w:r>
        <w:rPr>
          <w:rFonts w:ascii="Times New Roman" w:hAnsi="Times New Roman"/>
          <w:b/>
          <w:sz w:val="28"/>
          <w:szCs w:val="28"/>
        </w:rPr>
        <w:t>n</w:t>
      </w:r>
    </w:p>
    <w:p w:rsidR="00853DB3" w:rsidRDefault="00844534" w:rsidP="003E6BDD">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1. Công khai cam kết chất lượng giáo dụ</w:t>
      </w:r>
      <w:r w:rsidR="003E6BDD">
        <w:rPr>
          <w:rFonts w:ascii="Times New Roman" w:hAnsi="Times New Roman"/>
          <w:sz w:val="28"/>
          <w:szCs w:val="28"/>
        </w:rPr>
        <w:t xml:space="preserve">c </w:t>
      </w:r>
      <w:r w:rsidR="003E6BDD">
        <w:rPr>
          <w:rFonts w:ascii="Times New Roman" w:hAnsi="Times New Roman"/>
          <w:sz w:val="28"/>
          <w:szCs w:val="28"/>
          <w:lang w:val="en-US"/>
        </w:rPr>
        <w:t>(</w:t>
      </w:r>
      <w:r w:rsidRPr="00853DB3">
        <w:rPr>
          <w:rFonts w:ascii="Times New Roman" w:hAnsi="Times New Roman"/>
          <w:sz w:val="28"/>
          <w:szCs w:val="28"/>
        </w:rPr>
        <w:t>Theo Biểu mẫu 01</w:t>
      </w:r>
      <w:r w:rsidR="007A0FF2">
        <w:rPr>
          <w:rFonts w:ascii="Times New Roman" w:hAnsi="Times New Roman"/>
          <w:sz w:val="28"/>
          <w:szCs w:val="28"/>
          <w:lang w:val="en-US"/>
        </w:rPr>
        <w:t>.1</w:t>
      </w:r>
      <w:r w:rsidRPr="00853DB3">
        <w:rPr>
          <w:rFonts w:ascii="Times New Roman" w:hAnsi="Times New Roman"/>
          <w:sz w:val="28"/>
          <w:szCs w:val="28"/>
        </w:rPr>
        <w:t xml:space="preserve">) </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Thực hiện Chương trình giáo dục mầm non mới do Bộ Giáo dục và Đào tạo ban hành</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Chất lượng nuôi dưỡng, chăm sóc, giáo dục trẻ dự kiến đạt được:</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Chất lượng nuôi dưỡng trẻ;</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Chất lượng chăm sóc sức khỏe, đảm bảo </w:t>
      </w:r>
      <w:proofErr w:type="gramStart"/>
      <w:r>
        <w:rPr>
          <w:rFonts w:ascii="Times New Roman" w:hAnsi="Times New Roman"/>
          <w:sz w:val="28"/>
          <w:szCs w:val="28"/>
          <w:lang w:val="en-US"/>
        </w:rPr>
        <w:t>an</w:t>
      </w:r>
      <w:proofErr w:type="gramEnd"/>
      <w:r>
        <w:rPr>
          <w:rFonts w:ascii="Times New Roman" w:hAnsi="Times New Roman"/>
          <w:sz w:val="28"/>
          <w:szCs w:val="28"/>
          <w:lang w:val="en-US"/>
        </w:rPr>
        <w:t xml:space="preserve"> toàn cho trẻ;</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Chất lượng giáo dục.</w:t>
      </w:r>
    </w:p>
    <w:p w:rsidR="00ED7EC5" w:rsidRP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Các hoạt động hỗ trợ nâng cao chất lượng chăm sóc, giáo dục trẻ ở cơ sở GDMN.</w:t>
      </w:r>
    </w:p>
    <w:p w:rsidR="00ED7EC5"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2</w:t>
      </w:r>
      <w:r w:rsidR="00ED7EC5">
        <w:rPr>
          <w:rFonts w:ascii="Times New Roman" w:hAnsi="Times New Roman"/>
          <w:sz w:val="28"/>
          <w:szCs w:val="28"/>
          <w:lang w:val="en-US"/>
        </w:rPr>
        <w:t>. Công khai chất lượng giáo dục thực tế:</w:t>
      </w:r>
    </w:p>
    <w:p w:rsidR="00ED7EC5" w:rsidRDefault="00ED7EC5"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Huy động trẻ</w:t>
      </w:r>
      <w:r w:rsidR="003E6BDD">
        <w:rPr>
          <w:rFonts w:ascii="Times New Roman" w:hAnsi="Times New Roman"/>
          <w:sz w:val="28"/>
          <w:szCs w:val="28"/>
          <w:lang w:val="en-US"/>
        </w:rPr>
        <w:t xml:space="preserve">: Tổng số trẻ đi học </w:t>
      </w:r>
      <w:proofErr w:type="gramStart"/>
      <w:r w:rsidR="003E6BDD">
        <w:rPr>
          <w:rFonts w:ascii="Times New Roman" w:hAnsi="Times New Roman"/>
          <w:sz w:val="28"/>
          <w:szCs w:val="28"/>
          <w:lang w:val="en-US"/>
        </w:rPr>
        <w:t>( Nhà</w:t>
      </w:r>
      <w:proofErr w:type="gramEnd"/>
      <w:r w:rsidR="003E6BDD">
        <w:rPr>
          <w:rFonts w:ascii="Times New Roman" w:hAnsi="Times New Roman"/>
          <w:sz w:val="28"/>
          <w:szCs w:val="28"/>
          <w:lang w:val="en-US"/>
        </w:rPr>
        <w:t xml:space="preserve"> trẻ đạt 35-40); MG đạt 95-98%). Số trẻ học nhóm ghép, học 2 buổi/ngày, trẻ khuyết tật học hòa nhập.</w:t>
      </w:r>
    </w:p>
    <w:p w:rsidR="003E6BDD"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Chất lượng nuôi dưỡng trẻ:</w:t>
      </w:r>
    </w:p>
    <w:p w:rsidR="003E6BDD"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- 100% trẻ được </w:t>
      </w:r>
      <w:proofErr w:type="gramStart"/>
      <w:r>
        <w:rPr>
          <w:rFonts w:ascii="Times New Roman" w:hAnsi="Times New Roman"/>
          <w:sz w:val="28"/>
          <w:szCs w:val="28"/>
          <w:lang w:val="en-US"/>
        </w:rPr>
        <w:t>ăn</w:t>
      </w:r>
      <w:proofErr w:type="gramEnd"/>
      <w:r>
        <w:rPr>
          <w:rFonts w:ascii="Times New Roman" w:hAnsi="Times New Roman"/>
          <w:sz w:val="28"/>
          <w:szCs w:val="28"/>
          <w:lang w:val="en-US"/>
        </w:rPr>
        <w:t xml:space="preserve"> bán trú tại trường</w:t>
      </w:r>
    </w:p>
    <w:p w:rsidR="003E6BDD" w:rsidRPr="00ED7EC5"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Trẻ được cung cấp chế độ và khẩu phần </w:t>
      </w:r>
      <w:proofErr w:type="gramStart"/>
      <w:r>
        <w:rPr>
          <w:rFonts w:ascii="Times New Roman" w:hAnsi="Times New Roman"/>
          <w:sz w:val="28"/>
          <w:szCs w:val="28"/>
          <w:lang w:val="en-US"/>
        </w:rPr>
        <w:t>ăn</w:t>
      </w:r>
      <w:proofErr w:type="gramEnd"/>
      <w:r>
        <w:rPr>
          <w:rFonts w:ascii="Times New Roman" w:hAnsi="Times New Roman"/>
          <w:sz w:val="28"/>
          <w:szCs w:val="28"/>
          <w:lang w:val="en-US"/>
        </w:rPr>
        <w:t xml:space="preserve"> đảm bảo nhu cầu khuyến nghị</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Cân, đo cho trẻ 3 lần/ năm; khám sức khỏe 1-2 lần/năm đủ các chuyên khoa. </w:t>
      </w:r>
    </w:p>
    <w:p w:rsidR="00844534" w:rsidRPr="007A0FF2"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w:t>
      </w:r>
      <w:r w:rsidR="007A0FF2">
        <w:rPr>
          <w:rFonts w:ascii="Times New Roman" w:hAnsi="Times New Roman"/>
          <w:sz w:val="28"/>
          <w:szCs w:val="28"/>
          <w:lang w:val="en-US"/>
        </w:rPr>
        <w:t>Giảm 1,2% tỉ lệ trẻ suy dinh dưỡng thể nhẹ cân và thấp còi so với đầu năm và khống chế trẻ thừa cân béo phì</w:t>
      </w:r>
    </w:p>
    <w:p w:rsidR="003E6BDD" w:rsidRDefault="00844534" w:rsidP="00853DB3">
      <w:pPr>
        <w:spacing w:after="0" w:line="288" w:lineRule="auto"/>
        <w:ind w:firstLine="720"/>
        <w:jc w:val="both"/>
        <w:rPr>
          <w:rFonts w:ascii="Times New Roman" w:hAnsi="Times New Roman"/>
          <w:sz w:val="28"/>
          <w:szCs w:val="28"/>
        </w:rPr>
      </w:pPr>
      <w:r w:rsidRPr="00853DB3">
        <w:rPr>
          <w:rFonts w:ascii="Times New Roman" w:hAnsi="Times New Roman"/>
          <w:sz w:val="28"/>
          <w:szCs w:val="28"/>
        </w:rPr>
        <w:t>- Tỷ lệ trẻ mắc bệnh về đường hô hấp giảm 2% so với cùng kỳ năm trước.</w:t>
      </w:r>
    </w:p>
    <w:p w:rsidR="00844534" w:rsidRPr="00853DB3"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Trẻ được đảm bảo </w:t>
      </w:r>
      <w:proofErr w:type="gramStart"/>
      <w:r>
        <w:rPr>
          <w:rFonts w:ascii="Times New Roman" w:hAnsi="Times New Roman"/>
          <w:sz w:val="28"/>
          <w:szCs w:val="28"/>
          <w:lang w:val="en-US"/>
        </w:rPr>
        <w:t>an</w:t>
      </w:r>
      <w:proofErr w:type="gramEnd"/>
      <w:r>
        <w:rPr>
          <w:rFonts w:ascii="Times New Roman" w:hAnsi="Times New Roman"/>
          <w:sz w:val="28"/>
          <w:szCs w:val="28"/>
          <w:lang w:val="en-US"/>
        </w:rPr>
        <w:t xml:space="preserve"> toàn về thể chất và tinh thần</w:t>
      </w:r>
      <w:r w:rsidR="00844534" w:rsidRPr="00853DB3">
        <w:rPr>
          <w:rFonts w:ascii="Times New Roman" w:hAnsi="Times New Roman"/>
          <w:sz w:val="28"/>
          <w:szCs w:val="28"/>
        </w:rPr>
        <w:t xml:space="preserve">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Mức độ về năng lực và hành vi mà trẻ em sẽ đạt được: </w:t>
      </w:r>
    </w:p>
    <w:p w:rsidR="00844534" w:rsidRPr="00853DB3" w:rsidRDefault="00844534" w:rsidP="0049313C">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Kết quả phát triển của trẻ theo đánh giá bộ chuẩn trẻ 5 tuổi đạt từ 98% trở lên.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Mẫu giáo</w:t>
      </w:r>
      <w:r w:rsidR="00483C0C">
        <w:rPr>
          <w:rFonts w:ascii="Times New Roman" w:hAnsi="Times New Roman"/>
          <w:sz w:val="28"/>
          <w:szCs w:val="28"/>
          <w:lang w:val="en-US"/>
        </w:rPr>
        <w:t>,</w:t>
      </w:r>
      <w:r w:rsidRPr="00853DB3">
        <w:rPr>
          <w:rFonts w:ascii="Times New Roman" w:hAnsi="Times New Roman"/>
          <w:sz w:val="28"/>
          <w:szCs w:val="28"/>
        </w:rPr>
        <w:t xml:space="preserve"> nhà trẻ đánh giá theo 4 lĩnh vực. Yêu cầu thái độ học tập của học sinh: Nhanh nhẹn, chủ động, tích cực tham gia hoạt động nhóm và cá nhân, có một số kỹ năng tự phục vụ, kỹ năng sống cơ bản trong sinh hoạt hàng ngày. 100% trẻ khuyết tật ở thể nhẹ được học hòa nhậ</w:t>
      </w:r>
      <w:r w:rsidR="008F6D18">
        <w:rPr>
          <w:rFonts w:ascii="Times New Roman" w:hAnsi="Times New Roman"/>
          <w:sz w:val="28"/>
          <w:szCs w:val="28"/>
        </w:rPr>
        <w:t>p</w:t>
      </w:r>
      <w:r w:rsidRPr="00853DB3">
        <w:rPr>
          <w:rFonts w:ascii="Times New Roman" w:hAnsi="Times New Roman"/>
          <w:sz w:val="28"/>
          <w:szCs w:val="28"/>
        </w:rPr>
        <w:t xml:space="preserve">. Có tiến bộ hơn so với đầu năm học.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Chương trình chăm sóc giáo dục: Chương trình giáo dục mầm non theo quy định của Bộ GD&amp;ĐT, tích hợp giáo dục kỹ năng sống, kỹ năng tự</w:t>
      </w:r>
      <w:r w:rsidR="0049313C">
        <w:rPr>
          <w:rFonts w:ascii="Times New Roman" w:hAnsi="Times New Roman"/>
          <w:sz w:val="28"/>
          <w:szCs w:val="28"/>
        </w:rPr>
        <w:t xml:space="preserve"> phụ</w:t>
      </w:r>
      <w:r w:rsidRPr="00853DB3">
        <w:rPr>
          <w:rFonts w:ascii="Times New Roman" w:hAnsi="Times New Roman"/>
          <w:sz w:val="28"/>
          <w:szCs w:val="28"/>
        </w:rPr>
        <w:t xml:space="preserve">c vụ cho trẻ vào trong các hoạt động hàng ngày. </w:t>
      </w:r>
    </w:p>
    <w:p w:rsidR="00844534" w:rsidRPr="00483C0C"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lastRenderedPageBreak/>
        <w:t xml:space="preserve">* Các điều kiện nuôi dưỡng, chăm sóc và giáo dục: Đáp ứng theo quy định của </w:t>
      </w:r>
      <w:r w:rsidR="00483C0C" w:rsidRPr="00483C0C">
        <w:rPr>
          <w:rFonts w:ascii="Times New Roman" w:hAnsi="Times New Roman"/>
          <w:sz w:val="28"/>
          <w:szCs w:val="28"/>
        </w:rPr>
        <w:t>Thông tư 34/2013/TT-BGDĐT sửa đổi quy định tại Danh mục Đồ dùng - Đồ chơi - Thiết bị dạy học tối thiểu dùng cho giáo dục mầm non kèm theo Thông tư 02/2010/TT-BGDĐT do Bộ trưởng Bộ Giáo dục và Đào tạo ban hành</w:t>
      </w:r>
      <w:r w:rsidR="00483C0C">
        <w:rPr>
          <w:rFonts w:ascii="Times New Roman" w:hAnsi="Times New Roman"/>
          <w:sz w:val="28"/>
          <w:szCs w:val="28"/>
          <w:lang w:val="en-US"/>
        </w:rPr>
        <w:t>.</w:t>
      </w:r>
    </w:p>
    <w:p w:rsidR="00844534" w:rsidRPr="00853DB3" w:rsidRDefault="003E6BDD" w:rsidP="00483C0C">
      <w:pPr>
        <w:spacing w:after="0" w:line="288" w:lineRule="auto"/>
        <w:ind w:firstLine="720"/>
        <w:jc w:val="both"/>
        <w:rPr>
          <w:rFonts w:ascii="Times New Roman" w:hAnsi="Times New Roman"/>
          <w:sz w:val="28"/>
          <w:szCs w:val="28"/>
          <w:lang w:val="en-US"/>
        </w:rPr>
      </w:pPr>
      <w:r>
        <w:rPr>
          <w:rFonts w:ascii="Times New Roman" w:hAnsi="Times New Roman"/>
          <w:sz w:val="28"/>
          <w:szCs w:val="28"/>
        </w:rPr>
        <w:t>-</w:t>
      </w:r>
      <w:r w:rsidR="00844534" w:rsidRPr="00853DB3">
        <w:rPr>
          <w:rFonts w:ascii="Times New Roman" w:hAnsi="Times New Roman"/>
          <w:sz w:val="28"/>
          <w:szCs w:val="28"/>
        </w:rPr>
        <w:t xml:space="preserve"> Chất lượng giáo dục thực tế: Số học sinh được đánh giá Đạt theo tổng hợp kết quả cuối năm; tình hình sức khỏe của học sinh (Theo Biểu mẫ</w:t>
      </w:r>
      <w:r w:rsidR="007A0FF2">
        <w:rPr>
          <w:rFonts w:ascii="Times New Roman" w:hAnsi="Times New Roman"/>
          <w:sz w:val="28"/>
          <w:szCs w:val="28"/>
        </w:rPr>
        <w:t>u 1.</w:t>
      </w:r>
      <w:r w:rsidR="00844534" w:rsidRPr="00853DB3">
        <w:rPr>
          <w:rFonts w:ascii="Times New Roman" w:hAnsi="Times New Roman"/>
          <w:sz w:val="28"/>
          <w:szCs w:val="28"/>
        </w:rPr>
        <w:t xml:space="preserve">2) </w:t>
      </w:r>
    </w:p>
    <w:p w:rsidR="00844534" w:rsidRPr="00853DB3" w:rsidRDefault="003E6BDD" w:rsidP="00483C0C">
      <w:pPr>
        <w:spacing w:after="0" w:line="288" w:lineRule="auto"/>
        <w:ind w:firstLine="720"/>
        <w:jc w:val="both"/>
        <w:rPr>
          <w:rFonts w:ascii="Times New Roman" w:hAnsi="Times New Roman"/>
          <w:sz w:val="28"/>
          <w:szCs w:val="28"/>
          <w:lang w:val="en-US"/>
        </w:rPr>
      </w:pPr>
      <w:r>
        <w:rPr>
          <w:rFonts w:ascii="Times New Roman" w:hAnsi="Times New Roman"/>
          <w:sz w:val="28"/>
          <w:szCs w:val="28"/>
        </w:rPr>
        <w:t xml:space="preserve">- </w:t>
      </w:r>
      <w:r w:rsidR="00844534" w:rsidRPr="00853DB3">
        <w:rPr>
          <w:rFonts w:ascii="Times New Roman" w:hAnsi="Times New Roman"/>
          <w:sz w:val="28"/>
          <w:szCs w:val="28"/>
        </w:rPr>
        <w:t xml:space="preserve"> Mức chất lượng tối thiểu, đạt chuẩn quốc gia: Đảm bảo chất lượng theo tiêu chuẩn trường chuẩn Quốc gia mức độ</w:t>
      </w:r>
      <w:r w:rsidR="00483C0C">
        <w:rPr>
          <w:rFonts w:ascii="Times New Roman" w:hAnsi="Times New Roman"/>
          <w:sz w:val="28"/>
          <w:szCs w:val="28"/>
          <w:lang w:val="en-US"/>
        </w:rPr>
        <w:t xml:space="preserve"> 1.</w:t>
      </w:r>
      <w:r w:rsidR="00844534" w:rsidRPr="00853DB3">
        <w:rPr>
          <w:rFonts w:ascii="Times New Roman" w:hAnsi="Times New Roman"/>
          <w:sz w:val="28"/>
          <w:szCs w:val="28"/>
        </w:rPr>
        <w:t xml:space="preserve"> </w:t>
      </w:r>
    </w:p>
    <w:p w:rsidR="00844534" w:rsidRPr="00853DB3" w:rsidRDefault="003E6BDD" w:rsidP="00483C0C">
      <w:pPr>
        <w:spacing w:after="0" w:line="288" w:lineRule="auto"/>
        <w:ind w:firstLine="720"/>
        <w:jc w:val="both"/>
        <w:rPr>
          <w:rFonts w:ascii="Times New Roman" w:hAnsi="Times New Roman"/>
          <w:sz w:val="28"/>
          <w:szCs w:val="28"/>
          <w:lang w:val="en-US"/>
        </w:rPr>
      </w:pPr>
      <w:r>
        <w:rPr>
          <w:rFonts w:ascii="Times New Roman" w:hAnsi="Times New Roman"/>
          <w:sz w:val="28"/>
          <w:szCs w:val="28"/>
        </w:rPr>
        <w:t xml:space="preserve">- </w:t>
      </w:r>
      <w:r w:rsidR="00844534" w:rsidRPr="00853DB3">
        <w:rPr>
          <w:rFonts w:ascii="Times New Roman" w:hAnsi="Times New Roman"/>
          <w:sz w:val="28"/>
          <w:szCs w:val="28"/>
        </w:rPr>
        <w:t xml:space="preserve"> Kiểm định nhà trường: Trường được Sở giáo dục tiến hành kiểm định chất lượng giáo dụ</w:t>
      </w:r>
      <w:r w:rsidR="008F6D18">
        <w:rPr>
          <w:rFonts w:ascii="Times New Roman" w:hAnsi="Times New Roman"/>
          <w:sz w:val="28"/>
          <w:szCs w:val="28"/>
        </w:rPr>
        <w:t>c năm 201</w:t>
      </w:r>
      <w:r w:rsidR="008F6D18">
        <w:rPr>
          <w:rFonts w:ascii="Times New Roman" w:hAnsi="Times New Roman"/>
          <w:sz w:val="28"/>
          <w:szCs w:val="28"/>
          <w:lang w:val="en-US"/>
        </w:rPr>
        <w:t>7</w:t>
      </w:r>
      <w:r w:rsidR="00844534" w:rsidRPr="00853DB3">
        <w:rPr>
          <w:rFonts w:ascii="Times New Roman" w:hAnsi="Times New Roman"/>
          <w:sz w:val="28"/>
          <w:szCs w:val="28"/>
        </w:rPr>
        <w:t xml:space="preserve">, đạt cấp độ 3 . Hàng năm bổ sung báo cáo tự đánh giá, báo cáo đánh giá ngoài, kết quả đều đạt tiêu chuẩn chất lượng giáo dục. </w:t>
      </w:r>
    </w:p>
    <w:p w:rsidR="00844534" w:rsidRPr="00853DB3"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rPr>
        <w:t>3</w:t>
      </w:r>
      <w:r w:rsidR="00844534" w:rsidRPr="00853DB3">
        <w:rPr>
          <w:rFonts w:ascii="Times New Roman" w:hAnsi="Times New Roman"/>
          <w:sz w:val="28"/>
          <w:szCs w:val="28"/>
        </w:rPr>
        <w:t>. C</w:t>
      </w:r>
      <w:r>
        <w:rPr>
          <w:rFonts w:ascii="Times New Roman" w:hAnsi="Times New Roman"/>
          <w:sz w:val="28"/>
          <w:szCs w:val="28"/>
          <w:lang w:val="en-US"/>
        </w:rPr>
        <w:t>ông khai thông tin c</w:t>
      </w:r>
      <w:r w:rsidR="00844534" w:rsidRPr="00853DB3">
        <w:rPr>
          <w:rFonts w:ascii="Times New Roman" w:hAnsi="Times New Roman"/>
          <w:sz w:val="28"/>
          <w:szCs w:val="28"/>
        </w:rPr>
        <w:t>ơ sở vật chất: Số lượng, diện tích các loại phòng học, phòng chức năng tính bình quân trên một học sinh; số thiết bị dạy học đang sử dụng, tính bình quân trên một lớp (theo Biểu mẫ</w:t>
      </w:r>
      <w:r w:rsidR="007A0FF2">
        <w:rPr>
          <w:rFonts w:ascii="Times New Roman" w:hAnsi="Times New Roman"/>
          <w:sz w:val="28"/>
          <w:szCs w:val="28"/>
        </w:rPr>
        <w:t>u 1.</w:t>
      </w:r>
      <w:r w:rsidR="00844534" w:rsidRPr="00853DB3">
        <w:rPr>
          <w:rFonts w:ascii="Times New Roman" w:hAnsi="Times New Roman"/>
          <w:sz w:val="28"/>
          <w:szCs w:val="28"/>
        </w:rPr>
        <w:t>3). Các phòng sinh hoạt chung, vệ sinh, bếp ăn, phòng chức năng... đảm bảo theo quy định trường chuẩn mức độ</w:t>
      </w:r>
      <w:r w:rsidR="00853DB3">
        <w:rPr>
          <w:rFonts w:ascii="Times New Roman" w:hAnsi="Times New Roman"/>
          <w:sz w:val="28"/>
          <w:szCs w:val="28"/>
        </w:rPr>
        <w:t xml:space="preserve"> </w:t>
      </w:r>
      <w:r w:rsidR="00853DB3">
        <w:rPr>
          <w:rFonts w:ascii="Times New Roman" w:hAnsi="Times New Roman"/>
          <w:sz w:val="28"/>
          <w:szCs w:val="28"/>
          <w:lang w:val="en-US"/>
        </w:rPr>
        <w:t>1</w:t>
      </w:r>
      <w:r w:rsidR="00844534" w:rsidRPr="00853DB3">
        <w:rPr>
          <w:rFonts w:ascii="Times New Roman" w:hAnsi="Times New Roman"/>
          <w:sz w:val="28"/>
          <w:szCs w:val="28"/>
        </w:rPr>
        <w:t xml:space="preserve">. Các trang thiết bị đầy đủ, an toàn. </w:t>
      </w:r>
    </w:p>
    <w:p w:rsidR="00844534" w:rsidRPr="00853DB3"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rPr>
        <w:t>4. Công khai thông tin đ</w:t>
      </w:r>
      <w:r w:rsidR="00844534" w:rsidRPr="00853DB3">
        <w:rPr>
          <w:rFonts w:ascii="Times New Roman" w:hAnsi="Times New Roman"/>
          <w:sz w:val="28"/>
          <w:szCs w:val="28"/>
        </w:rPr>
        <w:t xml:space="preserve">ội ngũ nhà giáo, cán bộ quản lý và nhân viên: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Số lượng, chức danh có phân biệt theo hình thức tuyển dụng và trình độ đào tạo (theo Biểu mẫ</w:t>
      </w:r>
      <w:r w:rsidR="007A0FF2">
        <w:rPr>
          <w:rFonts w:ascii="Times New Roman" w:hAnsi="Times New Roman"/>
          <w:sz w:val="28"/>
          <w:szCs w:val="28"/>
        </w:rPr>
        <w:t>u 1.</w:t>
      </w:r>
      <w:r w:rsidRPr="00853DB3">
        <w:rPr>
          <w:rFonts w:ascii="Times New Roman" w:hAnsi="Times New Roman"/>
          <w:sz w:val="28"/>
          <w:szCs w:val="28"/>
        </w:rPr>
        <w:t xml:space="preserve">4). </w:t>
      </w:r>
    </w:p>
    <w:p w:rsidR="00844534"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Số lượng giáo viên, cán bộ quản lý và nhân viên được đào tạo, bồi dưỡng; hình thức, nội dung, trình độ và thời gian đào tạo và bồi dưỡng trong năm học và những năm tiế</w:t>
      </w:r>
      <w:r w:rsidR="008F6D18">
        <w:rPr>
          <w:rFonts w:ascii="Times New Roman" w:hAnsi="Times New Roman"/>
          <w:sz w:val="28"/>
          <w:szCs w:val="28"/>
        </w:rPr>
        <w:t>p theo</w:t>
      </w:r>
      <w:r w:rsidR="008F6D18">
        <w:rPr>
          <w:rFonts w:ascii="Times New Roman" w:hAnsi="Times New Roman"/>
          <w:sz w:val="28"/>
          <w:szCs w:val="28"/>
          <w:lang w:val="en-US"/>
        </w:rPr>
        <w:t>.</w:t>
      </w:r>
    </w:p>
    <w:p w:rsidR="003E6BDD" w:rsidRPr="008F6D18" w:rsidRDefault="003E6BDD" w:rsidP="00853DB3">
      <w:pPr>
        <w:spacing w:after="0" w:line="288" w:lineRule="auto"/>
        <w:ind w:firstLine="720"/>
        <w:jc w:val="both"/>
        <w:rPr>
          <w:rFonts w:ascii="Times New Roman" w:hAnsi="Times New Roman"/>
          <w:sz w:val="28"/>
          <w:szCs w:val="28"/>
          <w:lang w:val="en-US"/>
        </w:rPr>
      </w:pPr>
      <w:r>
        <w:rPr>
          <w:rFonts w:ascii="Times New Roman" w:hAnsi="Times New Roman"/>
          <w:sz w:val="28"/>
          <w:szCs w:val="28"/>
          <w:lang w:val="en-US"/>
        </w:rPr>
        <w:t>5 Thông báo Công khai số lượng giáo viên</w:t>
      </w:r>
      <w:r w:rsidR="00882073">
        <w:rPr>
          <w:rFonts w:ascii="Times New Roman" w:hAnsi="Times New Roman"/>
          <w:sz w:val="28"/>
          <w:szCs w:val="28"/>
          <w:lang w:val="en-US"/>
        </w:rPr>
        <w:t>, cán bộ quản lý và nhân viên được đào tạo, bồi dưỡng trong năm họ</w:t>
      </w:r>
      <w:r w:rsidR="006C5427">
        <w:rPr>
          <w:rFonts w:ascii="Times New Roman" w:hAnsi="Times New Roman"/>
          <w:sz w:val="28"/>
          <w:szCs w:val="28"/>
          <w:lang w:val="en-US"/>
        </w:rPr>
        <w:t>c 2023-2024</w:t>
      </w:r>
      <w:r w:rsidR="00882073">
        <w:rPr>
          <w:rFonts w:ascii="Times New Roman" w:hAnsi="Times New Roman"/>
          <w:sz w:val="28"/>
          <w:szCs w:val="28"/>
          <w:lang w:val="en-US"/>
        </w:rPr>
        <w:t xml:space="preserve"> và 2 năm học tiếp theo</w:t>
      </w:r>
      <w:proofErr w:type="gramStart"/>
      <w:r w:rsidR="00882073">
        <w:rPr>
          <w:rFonts w:ascii="Times New Roman" w:hAnsi="Times New Roman"/>
          <w:sz w:val="28"/>
          <w:szCs w:val="28"/>
          <w:lang w:val="en-US"/>
        </w:rPr>
        <w:t>.(</w:t>
      </w:r>
      <w:proofErr w:type="gramEnd"/>
      <w:r w:rsidR="00882073">
        <w:rPr>
          <w:rFonts w:ascii="Times New Roman" w:hAnsi="Times New Roman"/>
          <w:sz w:val="28"/>
          <w:szCs w:val="28"/>
          <w:lang w:val="en-US"/>
        </w:rPr>
        <w:t>theo Biểu mẫu 1.5)</w:t>
      </w:r>
    </w:p>
    <w:p w:rsidR="00844534" w:rsidRPr="00853DB3" w:rsidRDefault="00844534" w:rsidP="00853DB3">
      <w:pPr>
        <w:spacing w:after="0" w:line="288" w:lineRule="auto"/>
        <w:ind w:firstLine="720"/>
        <w:jc w:val="both"/>
        <w:rPr>
          <w:rFonts w:ascii="Times New Roman" w:hAnsi="Times New Roman"/>
          <w:b/>
          <w:sz w:val="28"/>
          <w:szCs w:val="28"/>
          <w:lang w:val="en-US"/>
        </w:rPr>
      </w:pPr>
      <w:r w:rsidRPr="00853DB3">
        <w:rPr>
          <w:rFonts w:ascii="Times New Roman" w:hAnsi="Times New Roman"/>
          <w:b/>
          <w:sz w:val="28"/>
          <w:szCs w:val="28"/>
        </w:rPr>
        <w:t>III/ Hình thức và thời điể</w:t>
      </w:r>
      <w:r w:rsidR="00853DB3">
        <w:rPr>
          <w:rFonts w:ascii="Times New Roman" w:hAnsi="Times New Roman"/>
          <w:b/>
          <w:sz w:val="28"/>
          <w:szCs w:val="28"/>
        </w:rPr>
        <w:t>m công khai</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1. Hình thức: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Công khai trên website của nhà trường. </w:t>
      </w:r>
    </w:p>
    <w:p w:rsidR="00483C0C"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Niêm yết công khai tại bảng tin nhà trường.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Công khai trong các kỳ họp, họp ban đại diện CMHS.</w:t>
      </w:r>
    </w:p>
    <w:p w:rsidR="00844534" w:rsidRPr="00853DB3" w:rsidRDefault="00844534" w:rsidP="00853DB3">
      <w:pPr>
        <w:spacing w:after="0" w:line="288" w:lineRule="auto"/>
        <w:jc w:val="both"/>
        <w:rPr>
          <w:rFonts w:ascii="Times New Roman" w:hAnsi="Times New Roman"/>
          <w:sz w:val="28"/>
          <w:szCs w:val="28"/>
          <w:lang w:val="en-US"/>
        </w:rPr>
      </w:pPr>
      <w:r w:rsidRPr="00853DB3">
        <w:rPr>
          <w:rFonts w:ascii="Times New Roman" w:hAnsi="Times New Roman"/>
          <w:sz w:val="28"/>
          <w:szCs w:val="28"/>
        </w:rPr>
        <w:t xml:space="preserve"> </w:t>
      </w:r>
      <w:r w:rsidR="00853DB3">
        <w:rPr>
          <w:rFonts w:ascii="Times New Roman" w:hAnsi="Times New Roman"/>
          <w:sz w:val="28"/>
          <w:szCs w:val="28"/>
          <w:lang w:val="en-US"/>
        </w:rPr>
        <w:tab/>
      </w:r>
      <w:r w:rsidRPr="00853DB3">
        <w:rPr>
          <w:rFonts w:ascii="Times New Roman" w:hAnsi="Times New Roman"/>
          <w:sz w:val="28"/>
          <w:szCs w:val="28"/>
        </w:rPr>
        <w:t xml:space="preserve">2. Thời điểm công khai: Công khai vào tháng 6 hàng năm, khi kết thúc năm học, đảm bảo tính đầy đủ, chính xác và cập nhật khi khai giảng năm học (tháng 9) và khi có thông tin mới hoặc thay đổi. </w:t>
      </w:r>
    </w:p>
    <w:p w:rsidR="00844534" w:rsidRPr="00853DB3" w:rsidRDefault="00844534" w:rsidP="00853DB3">
      <w:pPr>
        <w:spacing w:after="0" w:line="288" w:lineRule="auto"/>
        <w:ind w:firstLine="720"/>
        <w:jc w:val="both"/>
        <w:rPr>
          <w:rFonts w:ascii="Times New Roman" w:hAnsi="Times New Roman"/>
          <w:b/>
          <w:sz w:val="28"/>
          <w:szCs w:val="28"/>
          <w:lang w:val="en-US"/>
        </w:rPr>
      </w:pPr>
      <w:r w:rsidRPr="00853DB3">
        <w:rPr>
          <w:rFonts w:ascii="Times New Roman" w:hAnsi="Times New Roman"/>
          <w:b/>
          <w:sz w:val="28"/>
          <w:szCs w:val="28"/>
        </w:rPr>
        <w:t>IV/ Thực hiệ</w:t>
      </w:r>
      <w:r w:rsidR="00483C0C">
        <w:rPr>
          <w:rFonts w:ascii="Times New Roman" w:hAnsi="Times New Roman"/>
          <w:b/>
          <w:sz w:val="28"/>
          <w:szCs w:val="28"/>
        </w:rPr>
        <w:t>n</w:t>
      </w:r>
      <w:r w:rsidRPr="00853DB3">
        <w:rPr>
          <w:rFonts w:ascii="Times New Roman" w:hAnsi="Times New Roman"/>
          <w:b/>
          <w:sz w:val="28"/>
          <w:szCs w:val="28"/>
        </w:rPr>
        <w:t xml:space="preserve"> kiể</w:t>
      </w:r>
      <w:r w:rsidR="00853DB3">
        <w:rPr>
          <w:rFonts w:ascii="Times New Roman" w:hAnsi="Times New Roman"/>
          <w:b/>
          <w:sz w:val="28"/>
          <w:szCs w:val="28"/>
        </w:rPr>
        <w:t>m tra</w:t>
      </w:r>
      <w:r w:rsidRPr="00853DB3">
        <w:rPr>
          <w:rFonts w:ascii="Times New Roman" w:hAnsi="Times New Roman"/>
          <w:b/>
          <w:sz w:val="28"/>
          <w:szCs w:val="28"/>
        </w:rPr>
        <w:t xml:space="preserve">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w:t>
      </w:r>
      <w:r w:rsidRPr="00853DB3">
        <w:rPr>
          <w:rFonts w:ascii="Times New Roman" w:hAnsi="Times New Roman"/>
          <w:sz w:val="28"/>
          <w:szCs w:val="28"/>
        </w:rPr>
        <w:lastRenderedPageBreak/>
        <w:t xml:space="preserve">cho mua sắm dụng cụ phục vụ trong nhà trường, kinh phí chi cho việc mua bổ sung tài liệu phục vụ cho công tác giảng dạy của giáo viên...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Ban thanh tra nhân dân dưới sự chỉ đạo của BCH Công đoàn cơ sở: Kiểm tra về chi ngân sách, chế độ cho Cán bộ, giáo viên, nhân viên, chế độ nâng lương và các khoản phụ cấp (nếu có).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Ban thanh tra chuyên môn dưới sự chỉ đạo của BGH nhà trường kiểm tra chất lượng giảng dạy và giáo dục học sinh theo định kỳ, theo lịch kiểm tra định kỳ trong năm. </w:t>
      </w:r>
    </w:p>
    <w:p w:rsidR="00844534" w:rsidRPr="00853DB3" w:rsidRDefault="00844534" w:rsidP="00853DB3">
      <w:pPr>
        <w:spacing w:after="0" w:line="288" w:lineRule="auto"/>
        <w:ind w:firstLine="720"/>
        <w:jc w:val="both"/>
        <w:rPr>
          <w:rFonts w:ascii="Times New Roman" w:hAnsi="Times New Roman"/>
          <w:b/>
          <w:sz w:val="28"/>
          <w:szCs w:val="28"/>
          <w:lang w:val="en-US"/>
        </w:rPr>
      </w:pPr>
      <w:r w:rsidRPr="00853DB3">
        <w:rPr>
          <w:rFonts w:ascii="Times New Roman" w:hAnsi="Times New Roman"/>
          <w:b/>
          <w:sz w:val="28"/>
          <w:szCs w:val="28"/>
        </w:rPr>
        <w:t>V/ Tổ chức thực hiện và chế độ báo cáo</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Hiệu trưởng chịu trách nhiệm tổ chức thực hiện các nội dung, hình thức và thời điểm công khai theo quy định. Thực hiện tổng kết, đánh giá công tác công khai nhằm hoàn thiện và nâng cao hiệu quả công tác quản lý.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lang w:val="en-US"/>
        </w:rPr>
        <w:t>-</w:t>
      </w:r>
      <w:r w:rsidRPr="00853DB3">
        <w:rPr>
          <w:rFonts w:ascii="Times New Roman" w:hAnsi="Times New Roman"/>
          <w:sz w:val="28"/>
          <w:szCs w:val="28"/>
        </w:rPr>
        <w:t xml:space="preserve"> Báo cáo kết quả thực hiện quy chế công khai của năm học 20</w:t>
      </w:r>
      <w:r w:rsidR="003C3082">
        <w:rPr>
          <w:rFonts w:ascii="Times New Roman" w:hAnsi="Times New Roman"/>
          <w:sz w:val="28"/>
          <w:szCs w:val="28"/>
          <w:lang w:val="en-US"/>
        </w:rPr>
        <w:t>22</w:t>
      </w:r>
      <w:r w:rsidRPr="00853DB3">
        <w:rPr>
          <w:rFonts w:ascii="Times New Roman" w:hAnsi="Times New Roman"/>
          <w:sz w:val="28"/>
          <w:szCs w:val="28"/>
        </w:rPr>
        <w:t>-20</w:t>
      </w:r>
      <w:r w:rsidR="003C3082">
        <w:rPr>
          <w:rFonts w:ascii="Times New Roman" w:hAnsi="Times New Roman"/>
          <w:sz w:val="28"/>
          <w:szCs w:val="28"/>
          <w:lang w:val="en-US"/>
        </w:rPr>
        <w:t>23</w:t>
      </w:r>
      <w:r w:rsidR="007A0FF2">
        <w:rPr>
          <w:rFonts w:ascii="Times New Roman" w:hAnsi="Times New Roman"/>
          <w:sz w:val="28"/>
          <w:szCs w:val="28"/>
          <w:lang w:val="en-US"/>
        </w:rPr>
        <w:t xml:space="preserve"> </w:t>
      </w:r>
      <w:r w:rsidRPr="00853DB3">
        <w:rPr>
          <w:rFonts w:ascii="Times New Roman" w:hAnsi="Times New Roman"/>
          <w:sz w:val="28"/>
          <w:szCs w:val="28"/>
        </w:rPr>
        <w:t>triển khai quy chế công khai của năm học 20</w:t>
      </w:r>
      <w:r w:rsidR="003C3082">
        <w:rPr>
          <w:rFonts w:ascii="Times New Roman" w:hAnsi="Times New Roman"/>
          <w:sz w:val="28"/>
          <w:szCs w:val="28"/>
          <w:lang w:val="en-US"/>
        </w:rPr>
        <w:t>23</w:t>
      </w:r>
      <w:r w:rsidRPr="00853DB3">
        <w:rPr>
          <w:rFonts w:ascii="Times New Roman" w:hAnsi="Times New Roman"/>
          <w:sz w:val="28"/>
          <w:szCs w:val="28"/>
        </w:rPr>
        <w:t>-20</w:t>
      </w:r>
      <w:r w:rsidR="003C3082">
        <w:rPr>
          <w:rFonts w:ascii="Times New Roman" w:hAnsi="Times New Roman"/>
          <w:sz w:val="28"/>
          <w:szCs w:val="28"/>
          <w:lang w:val="en-US"/>
        </w:rPr>
        <w:t>24</w:t>
      </w:r>
      <w:r w:rsidRPr="00853DB3">
        <w:rPr>
          <w:rFonts w:ascii="Times New Roman" w:hAnsi="Times New Roman"/>
          <w:sz w:val="28"/>
          <w:szCs w:val="28"/>
        </w:rPr>
        <w:t xml:space="preserve"> trướ</w:t>
      </w:r>
      <w:r w:rsidR="00483C0C">
        <w:rPr>
          <w:rFonts w:ascii="Times New Roman" w:hAnsi="Times New Roman"/>
          <w:sz w:val="28"/>
          <w:szCs w:val="28"/>
        </w:rPr>
        <w:t>c 30/9/20</w:t>
      </w:r>
      <w:r w:rsidR="003C3082">
        <w:rPr>
          <w:rFonts w:ascii="Times New Roman" w:hAnsi="Times New Roman"/>
          <w:sz w:val="28"/>
          <w:szCs w:val="28"/>
          <w:lang w:val="en-US"/>
        </w:rPr>
        <w:t>23</w:t>
      </w:r>
      <w:r w:rsidRPr="00853DB3">
        <w:rPr>
          <w:rFonts w:ascii="Times New Roman" w:hAnsi="Times New Roman"/>
          <w:sz w:val="28"/>
          <w:szCs w:val="28"/>
        </w:rPr>
        <w:t xml:space="preserve">.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Tạo điều kiện thuận lợi cho công tác kiểm tra việc thực hiện công khai của nhà trường của các cấp.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Thực hiện công bố kết quả kiểm tra vào thời điểm không quá 5 ngày sau khi nhận được kết quả kiểm tra của cơ quan chỉ đạo, chủ trì tổ chức kiểm tra và bằng các hình thức sau đây: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xml:space="preserve">+ Công bố công khai trong cuộc họp với cán bộ, giáo viên, nhân viên của nhà trường. </w:t>
      </w:r>
    </w:p>
    <w:p w:rsidR="00844534" w:rsidRPr="00853DB3"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 Niêm yết công khai kết quả kiểm tra tại nhà trường đảm bảo thuận tiện cho cán bộ, giáo viên, nhân viên, cha mẹ học sinh hoặc người học xem xét.</w:t>
      </w:r>
    </w:p>
    <w:p w:rsidR="00844534" w:rsidRPr="00853DB3" w:rsidRDefault="00844534" w:rsidP="00853DB3">
      <w:pPr>
        <w:spacing w:after="0" w:line="288" w:lineRule="auto"/>
        <w:jc w:val="both"/>
        <w:rPr>
          <w:rFonts w:ascii="Times New Roman" w:hAnsi="Times New Roman"/>
          <w:sz w:val="28"/>
          <w:szCs w:val="28"/>
          <w:lang w:val="en-US"/>
        </w:rPr>
      </w:pPr>
      <w:r w:rsidRPr="00853DB3">
        <w:rPr>
          <w:rFonts w:ascii="Times New Roman" w:hAnsi="Times New Roman"/>
          <w:sz w:val="28"/>
          <w:szCs w:val="28"/>
        </w:rPr>
        <w:t xml:space="preserve"> </w:t>
      </w:r>
      <w:r w:rsidR="00853DB3">
        <w:rPr>
          <w:rFonts w:ascii="Times New Roman" w:hAnsi="Times New Roman"/>
          <w:sz w:val="28"/>
          <w:szCs w:val="28"/>
          <w:lang w:val="en-US"/>
        </w:rPr>
        <w:tab/>
      </w:r>
      <w:r w:rsidRPr="00853DB3">
        <w:rPr>
          <w:rFonts w:ascii="Times New Roman" w:hAnsi="Times New Roman"/>
          <w:sz w:val="28"/>
          <w:szCs w:val="28"/>
        </w:rPr>
        <w:t xml:space="preserve">+ Đưa lên trang thông tin điện tử của nhà trường. </w:t>
      </w:r>
    </w:p>
    <w:p w:rsidR="00844534" w:rsidRDefault="00844534" w:rsidP="00853DB3">
      <w:pPr>
        <w:spacing w:after="0" w:line="288" w:lineRule="auto"/>
        <w:ind w:firstLine="720"/>
        <w:jc w:val="both"/>
        <w:rPr>
          <w:rFonts w:ascii="Times New Roman" w:hAnsi="Times New Roman"/>
          <w:sz w:val="28"/>
          <w:szCs w:val="28"/>
          <w:lang w:val="en-US"/>
        </w:rPr>
      </w:pPr>
      <w:r w:rsidRPr="00853DB3">
        <w:rPr>
          <w:rFonts w:ascii="Times New Roman" w:hAnsi="Times New Roman"/>
          <w:sz w:val="28"/>
          <w:szCs w:val="28"/>
        </w:rPr>
        <w:t>Trên đây là</w:t>
      </w:r>
      <w:r w:rsidR="003C3082">
        <w:rPr>
          <w:rFonts w:ascii="Times New Roman" w:hAnsi="Times New Roman"/>
          <w:sz w:val="28"/>
          <w:szCs w:val="28"/>
          <w:lang w:val="en-US"/>
        </w:rPr>
        <w:t xml:space="preserve"> kế hoạch</w:t>
      </w:r>
      <w:r w:rsidRPr="00853DB3">
        <w:rPr>
          <w:rFonts w:ascii="Times New Roman" w:hAnsi="Times New Roman"/>
          <w:sz w:val="28"/>
          <w:szCs w:val="28"/>
        </w:rPr>
        <w:t xml:space="preserve"> </w:t>
      </w:r>
      <w:r w:rsidR="003C3082" w:rsidRPr="003C3082">
        <w:rPr>
          <w:rFonts w:ascii="Times New Roman" w:hAnsi="Times New Roman"/>
          <w:bCs/>
          <w:sz w:val="28"/>
          <w:szCs w:val="28"/>
        </w:rPr>
        <w:t>t</w:t>
      </w:r>
      <w:r w:rsidR="003C3082" w:rsidRPr="003C3082">
        <w:rPr>
          <w:rFonts w:ascii="Times New Roman" w:hAnsi="Times New Roman"/>
          <w:bCs/>
          <w:sz w:val="28"/>
          <w:szCs w:val="28"/>
        </w:rPr>
        <w:t xml:space="preserve">hực hiện </w:t>
      </w:r>
      <w:r w:rsidR="003C3082" w:rsidRPr="003C3082">
        <w:rPr>
          <w:rFonts w:ascii="Times New Roman" w:hAnsi="Times New Roman"/>
          <w:bCs/>
          <w:sz w:val="28"/>
          <w:szCs w:val="28"/>
          <w:lang w:val="en-US"/>
        </w:rPr>
        <w:t>công khai theo Thông tư 36/2017/TT-BGD ĐT</w:t>
      </w:r>
      <w:r w:rsidR="003C3082" w:rsidRPr="003C3082">
        <w:rPr>
          <w:rFonts w:ascii="Times New Roman" w:hAnsi="Times New Roman"/>
          <w:sz w:val="28"/>
          <w:szCs w:val="28"/>
        </w:rPr>
        <w:t xml:space="preserve"> </w:t>
      </w:r>
      <w:r w:rsidR="003C3082" w:rsidRPr="003C3082">
        <w:rPr>
          <w:rFonts w:ascii="Times New Roman" w:hAnsi="Times New Roman"/>
          <w:bCs/>
          <w:sz w:val="28"/>
          <w:szCs w:val="28"/>
        </w:rPr>
        <w:t xml:space="preserve">Thực hiện </w:t>
      </w:r>
      <w:r w:rsidR="003C3082" w:rsidRPr="003C3082">
        <w:rPr>
          <w:rFonts w:ascii="Times New Roman" w:hAnsi="Times New Roman"/>
          <w:bCs/>
          <w:sz w:val="28"/>
          <w:szCs w:val="28"/>
          <w:lang w:val="en-US"/>
        </w:rPr>
        <w:t>công khai theo Thông tư 36/2017/TT-BGD ĐT</w:t>
      </w:r>
      <w:r w:rsidR="003C3082" w:rsidRPr="00853DB3">
        <w:rPr>
          <w:rFonts w:ascii="Times New Roman" w:hAnsi="Times New Roman"/>
          <w:sz w:val="28"/>
          <w:szCs w:val="28"/>
        </w:rPr>
        <w:t xml:space="preserve"> </w:t>
      </w:r>
      <w:r w:rsidRPr="00853DB3">
        <w:rPr>
          <w:rFonts w:ascii="Times New Roman" w:hAnsi="Times New Roman"/>
          <w:sz w:val="28"/>
          <w:szCs w:val="28"/>
        </w:rPr>
        <w:t>năm học 20</w:t>
      </w:r>
      <w:r w:rsidR="003C3082">
        <w:rPr>
          <w:rFonts w:ascii="Times New Roman" w:hAnsi="Times New Roman"/>
          <w:sz w:val="28"/>
          <w:szCs w:val="28"/>
          <w:lang w:val="en-US"/>
        </w:rPr>
        <w:t>23</w:t>
      </w:r>
      <w:r w:rsidRPr="00853DB3">
        <w:rPr>
          <w:rFonts w:ascii="Times New Roman" w:hAnsi="Times New Roman"/>
          <w:sz w:val="28"/>
          <w:szCs w:val="28"/>
        </w:rPr>
        <w:t>-20</w:t>
      </w:r>
      <w:r w:rsidR="003C3082">
        <w:rPr>
          <w:rFonts w:ascii="Times New Roman" w:hAnsi="Times New Roman"/>
          <w:sz w:val="28"/>
          <w:szCs w:val="28"/>
          <w:lang w:val="en-US"/>
        </w:rPr>
        <w:t>24</w:t>
      </w:r>
      <w:r w:rsidRPr="00853DB3">
        <w:rPr>
          <w:rFonts w:ascii="Times New Roman" w:hAnsi="Times New Roman"/>
          <w:sz w:val="28"/>
          <w:szCs w:val="28"/>
        </w:rPr>
        <w:t xml:space="preserve"> của trường mầm non </w:t>
      </w:r>
      <w:r w:rsidRPr="00853DB3">
        <w:rPr>
          <w:rFonts w:ascii="Times New Roman" w:hAnsi="Times New Roman"/>
          <w:sz w:val="28"/>
          <w:szCs w:val="28"/>
          <w:lang w:val="en-US"/>
        </w:rPr>
        <w:t>Chiến Thắng</w:t>
      </w:r>
      <w:r w:rsidRPr="00853DB3">
        <w:rPr>
          <w:rFonts w:ascii="Times New Roman" w:hAnsi="Times New Roman"/>
          <w:sz w:val="28"/>
          <w:szCs w:val="28"/>
        </w:rPr>
        <w:t xml:space="preserve"> đề nghị các đồng chí CBGVNV nghiêm túc thực hiện./. </w:t>
      </w:r>
    </w:p>
    <w:p w:rsidR="00853DB3" w:rsidRPr="00853DB3" w:rsidRDefault="00853DB3" w:rsidP="00853DB3">
      <w:pPr>
        <w:spacing w:after="0" w:line="288" w:lineRule="auto"/>
        <w:jc w:val="both"/>
        <w:rPr>
          <w:rFonts w:ascii="Times New Roman" w:hAnsi="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844534" w:rsidRPr="00853DB3" w:rsidTr="00483C0C">
        <w:tc>
          <w:tcPr>
            <w:tcW w:w="4622" w:type="dxa"/>
          </w:tcPr>
          <w:p w:rsidR="00844534" w:rsidRPr="00853DB3" w:rsidRDefault="00844534" w:rsidP="00853DB3">
            <w:pPr>
              <w:spacing w:after="0"/>
              <w:rPr>
                <w:rFonts w:ascii="Times New Roman" w:hAnsi="Times New Roman"/>
                <w:sz w:val="24"/>
                <w:szCs w:val="24"/>
                <w:lang w:val="en-US"/>
              </w:rPr>
            </w:pPr>
            <w:r w:rsidRPr="00853DB3">
              <w:rPr>
                <w:rFonts w:ascii="Times New Roman" w:hAnsi="Times New Roman"/>
                <w:b/>
                <w:sz w:val="24"/>
                <w:szCs w:val="24"/>
              </w:rPr>
              <w:t>Nơi nhận</w:t>
            </w:r>
            <w:r w:rsidRPr="00853DB3">
              <w:rPr>
                <w:rFonts w:ascii="Times New Roman" w:hAnsi="Times New Roman"/>
                <w:sz w:val="24"/>
                <w:szCs w:val="24"/>
              </w:rPr>
              <w:t xml:space="preserve">: </w:t>
            </w:r>
          </w:p>
          <w:p w:rsidR="00844534" w:rsidRPr="00853DB3" w:rsidRDefault="00844534" w:rsidP="00853DB3">
            <w:pPr>
              <w:spacing w:after="0"/>
              <w:rPr>
                <w:rFonts w:ascii="Times New Roman" w:hAnsi="Times New Roman"/>
                <w:sz w:val="24"/>
                <w:szCs w:val="24"/>
                <w:lang w:val="en-US"/>
              </w:rPr>
            </w:pPr>
            <w:r w:rsidRPr="00853DB3">
              <w:rPr>
                <w:rFonts w:ascii="Times New Roman" w:hAnsi="Times New Roman"/>
                <w:sz w:val="24"/>
                <w:szCs w:val="24"/>
              </w:rPr>
              <w:t xml:space="preserve">- Phòng GD-ĐT (để báo cáo); </w:t>
            </w:r>
          </w:p>
          <w:p w:rsidR="00844534" w:rsidRPr="00853DB3" w:rsidRDefault="00844534" w:rsidP="00853DB3">
            <w:pPr>
              <w:spacing w:after="0"/>
              <w:rPr>
                <w:rFonts w:ascii="Times New Roman" w:hAnsi="Times New Roman"/>
                <w:sz w:val="24"/>
                <w:szCs w:val="24"/>
                <w:lang w:val="en-US"/>
              </w:rPr>
            </w:pPr>
            <w:r w:rsidRPr="00853DB3">
              <w:rPr>
                <w:rFonts w:ascii="Times New Roman" w:hAnsi="Times New Roman"/>
                <w:sz w:val="24"/>
                <w:szCs w:val="24"/>
              </w:rPr>
              <w:t xml:space="preserve">- Công khai văn phòng trường; </w:t>
            </w:r>
          </w:p>
          <w:p w:rsidR="00844534" w:rsidRPr="00853DB3" w:rsidRDefault="00844534" w:rsidP="00853DB3">
            <w:pPr>
              <w:spacing w:after="0"/>
              <w:rPr>
                <w:rFonts w:ascii="Times New Roman" w:hAnsi="Times New Roman"/>
                <w:sz w:val="28"/>
                <w:szCs w:val="28"/>
                <w:lang w:val="en-US"/>
              </w:rPr>
            </w:pPr>
            <w:r w:rsidRPr="00853DB3">
              <w:rPr>
                <w:rFonts w:ascii="Times New Roman" w:hAnsi="Times New Roman"/>
                <w:sz w:val="24"/>
                <w:szCs w:val="24"/>
              </w:rPr>
              <w:t>- Lưu VT</w:t>
            </w:r>
          </w:p>
        </w:tc>
        <w:tc>
          <w:tcPr>
            <w:tcW w:w="4623" w:type="dxa"/>
          </w:tcPr>
          <w:p w:rsidR="00844534" w:rsidRPr="00853DB3" w:rsidRDefault="00844534" w:rsidP="00853DB3">
            <w:pPr>
              <w:spacing w:after="0"/>
              <w:jc w:val="center"/>
              <w:rPr>
                <w:rFonts w:ascii="Times New Roman" w:hAnsi="Times New Roman"/>
                <w:b/>
                <w:sz w:val="28"/>
                <w:szCs w:val="28"/>
                <w:lang w:val="en-US"/>
              </w:rPr>
            </w:pPr>
            <w:r w:rsidRPr="00853DB3">
              <w:rPr>
                <w:rFonts w:ascii="Times New Roman" w:hAnsi="Times New Roman"/>
                <w:b/>
                <w:sz w:val="28"/>
                <w:szCs w:val="28"/>
              </w:rPr>
              <w:t>HIỆU TRƯỞNG</w:t>
            </w:r>
          </w:p>
          <w:p w:rsidR="00844534" w:rsidRPr="00853DB3" w:rsidRDefault="00844534" w:rsidP="00853DB3">
            <w:pPr>
              <w:spacing w:after="0"/>
              <w:jc w:val="center"/>
              <w:rPr>
                <w:rFonts w:ascii="Times New Roman" w:hAnsi="Times New Roman"/>
                <w:b/>
                <w:sz w:val="28"/>
                <w:szCs w:val="28"/>
                <w:lang w:val="en-US"/>
              </w:rPr>
            </w:pPr>
          </w:p>
          <w:p w:rsidR="00844534" w:rsidRPr="00853DB3" w:rsidRDefault="00844534" w:rsidP="00853DB3">
            <w:pPr>
              <w:spacing w:after="0"/>
              <w:jc w:val="center"/>
              <w:rPr>
                <w:rFonts w:ascii="Times New Roman" w:hAnsi="Times New Roman"/>
                <w:b/>
                <w:sz w:val="28"/>
                <w:szCs w:val="28"/>
                <w:lang w:val="en-US"/>
              </w:rPr>
            </w:pPr>
          </w:p>
          <w:p w:rsidR="00853DB3" w:rsidRPr="00853DB3" w:rsidRDefault="00853DB3" w:rsidP="00853DB3">
            <w:pPr>
              <w:spacing w:after="0"/>
              <w:jc w:val="center"/>
              <w:rPr>
                <w:rFonts w:ascii="Times New Roman" w:hAnsi="Times New Roman"/>
                <w:b/>
                <w:sz w:val="28"/>
                <w:szCs w:val="28"/>
                <w:lang w:val="en-US"/>
              </w:rPr>
            </w:pPr>
          </w:p>
          <w:p w:rsidR="00844534" w:rsidRPr="00853DB3" w:rsidRDefault="00A3113B" w:rsidP="00A3113B">
            <w:pPr>
              <w:spacing w:after="0"/>
              <w:rPr>
                <w:rFonts w:ascii="Times New Roman" w:hAnsi="Times New Roman"/>
                <w:b/>
                <w:sz w:val="28"/>
                <w:szCs w:val="28"/>
                <w:lang w:val="en-US"/>
              </w:rPr>
            </w:pPr>
            <w:r>
              <w:rPr>
                <w:rFonts w:ascii="Times New Roman" w:hAnsi="Times New Roman"/>
                <w:b/>
                <w:sz w:val="28"/>
                <w:szCs w:val="28"/>
                <w:lang w:val="en-US"/>
              </w:rPr>
              <w:t xml:space="preserve">                  </w:t>
            </w:r>
            <w:r w:rsidR="00844534" w:rsidRPr="00853DB3">
              <w:rPr>
                <w:rFonts w:ascii="Times New Roman" w:hAnsi="Times New Roman"/>
                <w:b/>
                <w:sz w:val="28"/>
                <w:szCs w:val="28"/>
              </w:rPr>
              <w:t>Nguyễn Thị</w:t>
            </w:r>
            <w:r w:rsidR="00853DB3">
              <w:rPr>
                <w:rFonts w:ascii="Times New Roman" w:hAnsi="Times New Roman"/>
                <w:b/>
                <w:sz w:val="28"/>
                <w:szCs w:val="28"/>
              </w:rPr>
              <w:t xml:space="preserve"> </w:t>
            </w:r>
            <w:r w:rsidR="00853DB3">
              <w:rPr>
                <w:rFonts w:ascii="Times New Roman" w:hAnsi="Times New Roman"/>
                <w:b/>
                <w:sz w:val="28"/>
                <w:szCs w:val="28"/>
                <w:lang w:val="en-US"/>
              </w:rPr>
              <w:t>Thảo</w:t>
            </w:r>
          </w:p>
        </w:tc>
      </w:tr>
    </w:tbl>
    <w:p w:rsidR="00844534" w:rsidRPr="00853DB3" w:rsidRDefault="00844534">
      <w:pPr>
        <w:rPr>
          <w:rFonts w:ascii="Times New Roman" w:hAnsi="Times New Roman"/>
          <w:sz w:val="28"/>
          <w:szCs w:val="28"/>
          <w:lang w:val="en-US"/>
        </w:rPr>
      </w:pPr>
    </w:p>
    <w:sectPr w:rsidR="00844534" w:rsidRPr="00853DB3" w:rsidSect="007A1B9C">
      <w:pgSz w:w="11909" w:h="16834"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4"/>
    <w:rsid w:val="000E6461"/>
    <w:rsid w:val="001F25F8"/>
    <w:rsid w:val="003C3082"/>
    <w:rsid w:val="003E6BDD"/>
    <w:rsid w:val="00483C0C"/>
    <w:rsid w:val="0049313C"/>
    <w:rsid w:val="0057794A"/>
    <w:rsid w:val="006C5427"/>
    <w:rsid w:val="007A07F6"/>
    <w:rsid w:val="007A0FF2"/>
    <w:rsid w:val="007A1B9C"/>
    <w:rsid w:val="007B032E"/>
    <w:rsid w:val="00844534"/>
    <w:rsid w:val="00853DB3"/>
    <w:rsid w:val="00882073"/>
    <w:rsid w:val="008F6D18"/>
    <w:rsid w:val="00943EBE"/>
    <w:rsid w:val="009601D2"/>
    <w:rsid w:val="00A3113B"/>
    <w:rsid w:val="00BF6645"/>
    <w:rsid w:val="00EC3801"/>
    <w:rsid w:val="00E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17CC-F0E8-4FAA-97A4-22C900C3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34"/>
    <w:pPr>
      <w:spacing w:after="200"/>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5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0C"/>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realminer99@gmail.com</cp:lastModifiedBy>
  <cp:revision>7</cp:revision>
  <cp:lastPrinted>2023-10-20T04:02:00Z</cp:lastPrinted>
  <dcterms:created xsi:type="dcterms:W3CDTF">2023-10-20T03:41:00Z</dcterms:created>
  <dcterms:modified xsi:type="dcterms:W3CDTF">2023-10-20T04:04:00Z</dcterms:modified>
</cp:coreProperties>
</file>